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1786" w14:textId="77777777" w:rsidR="00121374" w:rsidRDefault="00121374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348"/>
        <w:gridCol w:w="1075"/>
        <w:gridCol w:w="687"/>
        <w:gridCol w:w="5213"/>
        <w:gridCol w:w="1012"/>
        <w:gridCol w:w="920"/>
      </w:tblGrid>
      <w:tr w:rsidR="00121374" w14:paraId="6B8D0B29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55E33" w14:textId="77777777" w:rsidR="00121374" w:rsidRDefault="00581CA4">
            <w:pPr>
              <w:pStyle w:val="Standard"/>
              <w:jc w:val="center"/>
              <w:rPr>
                <w:rFonts w:ascii="Arial" w:hAnsi="Arial"/>
                <w:sz w:val="28"/>
                <w:szCs w:val="28"/>
                <w:u w:val="single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>Solicitud de Pro forma</w:t>
            </w:r>
          </w:p>
          <w:p w14:paraId="2A6BA14C" w14:textId="77777777" w:rsidR="00121374" w:rsidRDefault="00121374">
            <w:pPr>
              <w:pStyle w:val="Standard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14:paraId="7E17A11F" w14:textId="77777777" w:rsidR="00121374" w:rsidRDefault="00581CA4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La Universidad de Costa Rica, Oficina de Suministros, requiere contratar las siguientes líneas, por lo que solicita, una cotización, con los siguientes requerimientos.</w:t>
            </w:r>
          </w:p>
        </w:tc>
      </w:tr>
      <w:tr w:rsidR="00121374" w14:paraId="0C54D364" w14:textId="7777777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645" w:type="dxa"/>
            <w:gridSpan w:val="7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20920" w14:textId="77777777" w:rsidR="00121374" w:rsidRDefault="00121374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21374" w14:paraId="0CE615DB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E50BC" w14:textId="77777777" w:rsidR="00121374" w:rsidRDefault="00581CA4">
            <w:pPr>
              <w:pStyle w:val="NormalWeb"/>
              <w:widowControl/>
              <w:spacing w:before="0" w:after="0"/>
              <w:jc w:val="center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Item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C18FC" w14:textId="77777777" w:rsidR="00121374" w:rsidRDefault="00581CA4">
            <w:pPr>
              <w:pStyle w:val="NormalWeb"/>
              <w:widowControl/>
              <w:spacing w:before="0" w:after="0"/>
              <w:jc w:val="center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# Cat.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74979" w14:textId="77777777" w:rsidR="00121374" w:rsidRDefault="00581CA4">
            <w:pPr>
              <w:pStyle w:val="NormalWeb"/>
              <w:widowControl/>
              <w:spacing w:before="0" w:after="0"/>
              <w:jc w:val="center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Cant.</w:t>
            </w:r>
          </w:p>
        </w:tc>
        <w:tc>
          <w:tcPr>
            <w:tcW w:w="5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A7D34" w14:textId="77777777" w:rsidR="00121374" w:rsidRDefault="00581CA4">
            <w:pPr>
              <w:pStyle w:val="NormalWeb"/>
              <w:widowControl/>
              <w:spacing w:before="0" w:after="0"/>
              <w:jc w:val="center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Descripción.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1E9FE" w14:textId="77777777" w:rsidR="00121374" w:rsidRDefault="00581CA4">
            <w:pPr>
              <w:pStyle w:val="NormalWeb"/>
              <w:widowControl/>
              <w:spacing w:before="0" w:after="0"/>
              <w:jc w:val="center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Costo Unitario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A6E4B" w14:textId="77777777" w:rsidR="00121374" w:rsidRDefault="00581CA4">
            <w:pPr>
              <w:pStyle w:val="NormalWeb"/>
              <w:widowControl/>
              <w:spacing w:before="0" w:after="0"/>
              <w:jc w:val="center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Costo Total</w:t>
            </w:r>
          </w:p>
        </w:tc>
      </w:tr>
      <w:tr w:rsidR="00121374" w14:paraId="5347A0D2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12788" w14:textId="77777777" w:rsidR="00121374" w:rsidRDefault="00581CA4">
            <w:pPr>
              <w:pStyle w:val="NormalWeb"/>
              <w:widowControl/>
              <w:spacing w:before="0" w:after="0"/>
              <w:jc w:val="center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1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6765A" w14:textId="77777777" w:rsidR="00121374" w:rsidRDefault="00121374">
            <w:pPr>
              <w:pStyle w:val="NormalWeb"/>
              <w:widowControl/>
              <w:spacing w:before="0" w:after="0"/>
              <w:jc w:val="center"/>
              <w:rPr>
                <w:rFonts w:eastAsia="Malgun Gothic"/>
                <w:b w:val="0"/>
                <w:color w:val="222222"/>
                <w:sz w:val="20"/>
                <w:szCs w:val="20"/>
                <w:lang/>
              </w:rPr>
            </w:pP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754E8" w14:textId="77777777" w:rsidR="00121374" w:rsidRDefault="00581CA4">
            <w:pPr>
              <w:pStyle w:val="NormalWeb"/>
              <w:widowControl/>
              <w:spacing w:before="0" w:after="0"/>
              <w:jc w:val="center"/>
              <w:rPr>
                <w:rFonts w:eastAsia="Malgun Gothic"/>
                <w:b w:val="0"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 w:val="0"/>
                <w:color w:val="222222"/>
                <w:sz w:val="20"/>
                <w:szCs w:val="20"/>
                <w:lang/>
              </w:rPr>
              <w:t>6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10592" w14:textId="77777777" w:rsidR="00121374" w:rsidRDefault="00581CA4">
            <w:pPr>
              <w:pStyle w:val="NormalWeb"/>
              <w:widowControl/>
              <w:spacing w:before="0" w:after="0"/>
              <w:rPr>
                <w:rFonts w:eastAsia="Malgun Gothic"/>
                <w:b w:val="0"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 w:val="0"/>
                <w:color w:val="222222"/>
                <w:sz w:val="20"/>
                <w:szCs w:val="20"/>
                <w:lang/>
              </w:rPr>
              <w:t>ME-1240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FA235" w14:textId="77777777" w:rsidR="00121374" w:rsidRDefault="00581CA4">
            <w:pPr>
              <w:pStyle w:val="TableContents"/>
              <w:widowControl/>
              <w:jc w:val="right"/>
              <w:rPr>
                <w:rFonts w:ascii="Arial" w:eastAsia="Malgun Gothic" w:hAnsi="Arial"/>
                <w:color w:val="222222"/>
                <w:sz w:val="18"/>
                <w:szCs w:val="18"/>
                <w:lang/>
              </w:rPr>
            </w:pPr>
            <w:r>
              <w:rPr>
                <w:rFonts w:ascii="Arial" w:eastAsia="Malgun Gothic" w:hAnsi="Arial"/>
                <w:color w:val="222222"/>
                <w:sz w:val="18"/>
                <w:szCs w:val="18"/>
                <w:lang/>
              </w:rPr>
              <w:t>$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EA1F1" w14:textId="77777777" w:rsidR="00121374" w:rsidRDefault="00581CA4">
            <w:pPr>
              <w:pStyle w:val="TableContents"/>
              <w:widowControl/>
              <w:jc w:val="right"/>
              <w:rPr>
                <w:rFonts w:ascii="Arial" w:eastAsia="Malgun Gothic" w:hAnsi="Arial"/>
                <w:color w:val="222222"/>
                <w:sz w:val="18"/>
                <w:szCs w:val="18"/>
                <w:lang/>
              </w:rPr>
            </w:pPr>
            <w:r>
              <w:rPr>
                <w:rFonts w:ascii="Arial" w:eastAsia="Malgun Gothic" w:hAnsi="Arial"/>
                <w:color w:val="222222"/>
                <w:sz w:val="18"/>
                <w:szCs w:val="18"/>
                <w:lang/>
              </w:rPr>
              <w:t>$</w:t>
            </w:r>
          </w:p>
        </w:tc>
      </w:tr>
      <w:tr w:rsidR="00121374" w14:paraId="5E48D3BF" w14:textId="77777777">
        <w:tblPrEx>
          <w:tblCellMar>
            <w:top w:w="0" w:type="dxa"/>
            <w:bottom w:w="0" w:type="dxa"/>
          </w:tblCellMar>
        </w:tblPrEx>
        <w:tc>
          <w:tcPr>
            <w:tcW w:w="73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1854E" w14:textId="77777777" w:rsidR="00121374" w:rsidRDefault="00581CA4">
            <w:pPr>
              <w:pStyle w:val="NormalWeb"/>
              <w:widowControl/>
              <w:spacing w:before="0" w:after="0"/>
              <w:jc w:val="center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2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40C8E" w14:textId="77777777" w:rsidR="00121374" w:rsidRDefault="00121374">
            <w:pPr>
              <w:pStyle w:val="NormalWeb"/>
              <w:widowControl/>
              <w:spacing w:before="0" w:after="0"/>
              <w:jc w:val="center"/>
              <w:rPr>
                <w:rFonts w:eastAsia="Malgun Gothic"/>
                <w:b w:val="0"/>
                <w:color w:val="222222"/>
                <w:sz w:val="20"/>
                <w:szCs w:val="20"/>
                <w:lang/>
              </w:rPr>
            </w:pP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269F2" w14:textId="77777777" w:rsidR="00121374" w:rsidRDefault="00581CA4">
            <w:pPr>
              <w:pStyle w:val="NormalWeb"/>
              <w:widowControl/>
              <w:spacing w:before="0" w:after="0"/>
              <w:jc w:val="center"/>
              <w:rPr>
                <w:rFonts w:eastAsia="Malgun Gothic"/>
                <w:b w:val="0"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 w:val="0"/>
                <w:color w:val="222222"/>
                <w:sz w:val="20"/>
                <w:szCs w:val="20"/>
                <w:lang/>
              </w:rPr>
              <w:t>2</w:t>
            </w:r>
          </w:p>
        </w:tc>
        <w:tc>
          <w:tcPr>
            <w:tcW w:w="5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731E5" w14:textId="77777777" w:rsidR="00121374" w:rsidRDefault="00581CA4">
            <w:pPr>
              <w:pStyle w:val="NormalWeb"/>
              <w:widowControl/>
              <w:spacing w:before="0" w:after="0"/>
              <w:rPr>
                <w:rFonts w:eastAsia="Malgun Gothic"/>
                <w:b w:val="0"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 w:val="0"/>
                <w:color w:val="222222"/>
                <w:sz w:val="20"/>
                <w:szCs w:val="20"/>
                <w:lang/>
              </w:rPr>
              <w:t>SE-6608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1F4E3" w14:textId="77777777" w:rsidR="00121374" w:rsidRDefault="00121374">
            <w:pPr>
              <w:pStyle w:val="TableContents"/>
              <w:widowControl/>
              <w:jc w:val="right"/>
              <w:rPr>
                <w:rFonts w:ascii="Arial" w:eastAsia="Malgun Gothic" w:hAnsi="Arial"/>
                <w:color w:val="222222"/>
                <w:sz w:val="18"/>
                <w:szCs w:val="18"/>
                <w:lang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C6203" w14:textId="77777777" w:rsidR="00121374" w:rsidRDefault="00121374">
            <w:pPr>
              <w:pStyle w:val="TableContents"/>
              <w:widowControl/>
              <w:jc w:val="right"/>
              <w:rPr>
                <w:rFonts w:ascii="Arial" w:eastAsia="Malgun Gothic" w:hAnsi="Arial"/>
                <w:color w:val="222222"/>
                <w:sz w:val="18"/>
                <w:szCs w:val="18"/>
                <w:lang/>
              </w:rPr>
            </w:pPr>
          </w:p>
        </w:tc>
      </w:tr>
      <w:tr w:rsidR="00121374" w14:paraId="7314889E" w14:textId="77777777">
        <w:tblPrEx>
          <w:tblCellMar>
            <w:top w:w="0" w:type="dxa"/>
            <w:bottom w:w="0" w:type="dxa"/>
          </w:tblCellMar>
        </w:tblPrEx>
        <w:tc>
          <w:tcPr>
            <w:tcW w:w="872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036BE" w14:textId="77777777" w:rsidR="00121374" w:rsidRDefault="00581CA4">
            <w:pPr>
              <w:pStyle w:val="TableContents"/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Subtotal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0EBD7" w14:textId="77777777" w:rsidR="00121374" w:rsidRDefault="00581CA4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</w:p>
        </w:tc>
      </w:tr>
      <w:tr w:rsidR="00121374" w14:paraId="0F7F4038" w14:textId="77777777">
        <w:tblPrEx>
          <w:tblCellMar>
            <w:top w:w="0" w:type="dxa"/>
            <w:bottom w:w="0" w:type="dxa"/>
          </w:tblCellMar>
        </w:tblPrEx>
        <w:tc>
          <w:tcPr>
            <w:tcW w:w="872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A1CB7" w14:textId="77777777" w:rsidR="00121374" w:rsidRDefault="00581CA4">
            <w:pPr>
              <w:pStyle w:val="TableContents"/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Descuento (si aplica)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C9A7B" w14:textId="77777777" w:rsidR="00121374" w:rsidRDefault="00581CA4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>
              <w:rPr>
                <w:rFonts w:ascii="Arial" w:hAnsi="Arial"/>
                <w:sz w:val="18"/>
                <w:szCs w:val="18"/>
              </w:rPr>
              <w:t xml:space="preserve"> 0,00</w:t>
            </w:r>
          </w:p>
        </w:tc>
      </w:tr>
      <w:tr w:rsidR="00121374" w14:paraId="087BDFA2" w14:textId="77777777">
        <w:tblPrEx>
          <w:tblCellMar>
            <w:top w:w="0" w:type="dxa"/>
            <w:bottom w:w="0" w:type="dxa"/>
          </w:tblCellMar>
        </w:tblPrEx>
        <w:tc>
          <w:tcPr>
            <w:tcW w:w="872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F6E86" w14:textId="77777777" w:rsidR="00121374" w:rsidRDefault="00581CA4">
            <w:pPr>
              <w:pStyle w:val="TableContents"/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Comisión Bancaria (si aplica).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FDDC6" w14:textId="77777777" w:rsidR="00121374" w:rsidRDefault="00581CA4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$ 0,00</w:t>
            </w:r>
          </w:p>
        </w:tc>
      </w:tr>
      <w:tr w:rsidR="00121374" w14:paraId="4893AB12" w14:textId="77777777">
        <w:tblPrEx>
          <w:tblCellMar>
            <w:top w:w="0" w:type="dxa"/>
            <w:bottom w:w="0" w:type="dxa"/>
          </w:tblCellMar>
        </w:tblPrEx>
        <w:tc>
          <w:tcPr>
            <w:tcW w:w="872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EF025" w14:textId="77777777" w:rsidR="00121374" w:rsidRDefault="00581CA4">
            <w:pPr>
              <w:pStyle w:val="TableContents"/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Costo de Manejo (si aplica).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F67F2" w14:textId="77777777" w:rsidR="00121374" w:rsidRDefault="00581CA4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>
              <w:rPr>
                <w:rFonts w:ascii="Arial" w:hAnsi="Arial"/>
                <w:sz w:val="18"/>
                <w:szCs w:val="18"/>
              </w:rPr>
              <w:t xml:space="preserve"> 00,00</w:t>
            </w:r>
          </w:p>
        </w:tc>
      </w:tr>
      <w:tr w:rsidR="00121374" w14:paraId="1BC69621" w14:textId="77777777">
        <w:tblPrEx>
          <w:tblCellMar>
            <w:top w:w="0" w:type="dxa"/>
            <w:bottom w:w="0" w:type="dxa"/>
          </w:tblCellMar>
        </w:tblPrEx>
        <w:tc>
          <w:tcPr>
            <w:tcW w:w="872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6AAA0" w14:textId="77777777" w:rsidR="00121374" w:rsidRDefault="00581CA4">
            <w:pPr>
              <w:pStyle w:val="TableContents"/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Costo de Envío (si aplica).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CBB34" w14:textId="77777777" w:rsidR="00121374" w:rsidRDefault="00581CA4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$ 0,00</w:t>
            </w:r>
          </w:p>
        </w:tc>
      </w:tr>
      <w:tr w:rsidR="00121374" w14:paraId="75233CBD" w14:textId="77777777">
        <w:tblPrEx>
          <w:tblCellMar>
            <w:top w:w="0" w:type="dxa"/>
            <w:bottom w:w="0" w:type="dxa"/>
          </w:tblCellMar>
        </w:tblPrEx>
        <w:tc>
          <w:tcPr>
            <w:tcW w:w="872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A3A78" w14:textId="77777777" w:rsidR="00121374" w:rsidRDefault="00581CA4">
            <w:pPr>
              <w:pStyle w:val="TableContents"/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Costo de Seguro (Si aplica)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1D632" w14:textId="77777777" w:rsidR="00121374" w:rsidRDefault="00581CA4">
            <w:pPr>
              <w:pStyle w:val="TableContents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 ,00</w:t>
            </w:r>
          </w:p>
        </w:tc>
      </w:tr>
      <w:tr w:rsidR="00121374" w14:paraId="61014A52" w14:textId="77777777">
        <w:tblPrEx>
          <w:tblCellMar>
            <w:top w:w="0" w:type="dxa"/>
            <w:bottom w:w="0" w:type="dxa"/>
          </w:tblCellMar>
        </w:tblPrEx>
        <w:tc>
          <w:tcPr>
            <w:tcW w:w="872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E132C" w14:textId="77777777" w:rsidR="00121374" w:rsidRDefault="00581CA4">
            <w:pPr>
              <w:pStyle w:val="TableContents"/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TOTAL INCOTERM </w:t>
            </w:r>
            <w:r>
              <w:rPr>
                <w:rFonts w:ascii="Wingdings" w:hAnsi="Wingdings"/>
                <w:b/>
                <w:bCs/>
                <w:i/>
                <w:iCs/>
                <w:sz w:val="20"/>
                <w:szCs w:val="20"/>
              </w:rPr>
              <w:t>à</w:t>
            </w:r>
            <w:r>
              <w:rPr>
                <w:rFonts w:ascii="Arial" w:eastAsia="Wingdings" w:hAnsi="Arial" w:cs="Wingding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CIP, </w:t>
            </w:r>
            <w:r>
              <w:rPr>
                <w:rFonts w:ascii="Arial" w:hAnsi="Arial"/>
                <w:b/>
                <w:bCs/>
                <w:i/>
                <w:iCs/>
                <w:color w:val="800000"/>
                <w:sz w:val="20"/>
                <w:szCs w:val="20"/>
                <w:u w:val="single"/>
              </w:rPr>
              <w:t>CPT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  <w:t>, CIF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Wingdings" w:hAnsi="Arial" w:cs="Wingdings"/>
                <w:b/>
                <w:bCs/>
                <w:sz w:val="20"/>
                <w:szCs w:val="20"/>
              </w:rPr>
              <w:t>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(Aduana Alajuela Costa Rica)</w:t>
            </w: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26A35" w14:textId="77777777" w:rsidR="00121374" w:rsidRDefault="00581CA4">
            <w:pPr>
              <w:pStyle w:val="TableContents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$ 00,00</w:t>
            </w:r>
          </w:p>
        </w:tc>
      </w:tr>
      <w:tr w:rsidR="00121374" w14:paraId="702EE590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D082E" w14:textId="77777777" w:rsidR="00121374" w:rsidRDefault="0012137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</w:p>
        </w:tc>
        <w:tc>
          <w:tcPr>
            <w:tcW w:w="9255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F7EC4" w14:textId="77777777" w:rsidR="00121374" w:rsidRDefault="00121374">
            <w:pPr>
              <w:pStyle w:val="Prrafodelista"/>
              <w:widowControl/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21374" w14:paraId="1A84A20B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9C6A4" w14:textId="77777777" w:rsidR="00121374" w:rsidRDefault="00581CA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1.</w:t>
            </w:r>
          </w:p>
        </w:tc>
        <w:tc>
          <w:tcPr>
            <w:tcW w:w="9255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65FC4" w14:textId="77777777" w:rsidR="00121374" w:rsidRDefault="00581CA4">
            <w:pPr>
              <w:pStyle w:val="Prrafodelista"/>
              <w:widowControl/>
              <w:spacing w:after="0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Oferta con membrete oficial de la empresa, con la siguiente información: el nombre completo de la </w:t>
            </w:r>
            <w:r>
              <w:rPr>
                <w:rFonts w:ascii="Arial" w:hAnsi="Arial" w:cs="Arial"/>
                <w:sz w:val="20"/>
                <w:szCs w:val="20"/>
              </w:rPr>
              <w:t xml:space="preserve">empresa, teléfono, nombre y datos del vendedor, email del vendedor, debe venir firmada y sellada. Una vez corroborada por parte de la Oficina de Suministros, para el pago correspondiente, se requerirá la </w:t>
            </w:r>
            <w:r>
              <w:rPr>
                <w:rFonts w:ascii="Arial" w:hAnsi="Arial" w:cs="Arial"/>
                <w:b/>
                <w:bCs/>
                <w:color w:val="0369A3"/>
                <w:u w:val="single"/>
              </w:rPr>
              <w:t>Oferta Original</w:t>
            </w:r>
            <w:r>
              <w:rPr>
                <w:rFonts w:ascii="Arial" w:hAnsi="Arial" w:cs="Arial"/>
                <w:color w:val="0369A3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que podrán enviar por medio de cour</w:t>
            </w:r>
            <w:r>
              <w:rPr>
                <w:rFonts w:ascii="Arial" w:hAnsi="Arial" w:cs="Arial"/>
                <w:sz w:val="20"/>
                <w:szCs w:val="20"/>
              </w:rPr>
              <w:t>ier.</w:t>
            </w:r>
          </w:p>
        </w:tc>
      </w:tr>
      <w:tr w:rsidR="00121374" w14:paraId="164DC99C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9508B" w14:textId="77777777" w:rsidR="00121374" w:rsidRDefault="00581CA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2.</w:t>
            </w:r>
          </w:p>
        </w:tc>
        <w:tc>
          <w:tcPr>
            <w:tcW w:w="9255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3C874" w14:textId="77777777" w:rsidR="00121374" w:rsidRDefault="00581CA4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Proforma tiene que venir dirigida a nombre de:</w:t>
            </w:r>
          </w:p>
        </w:tc>
      </w:tr>
      <w:tr w:rsidR="00121374" w14:paraId="42C18021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C1361" w14:textId="77777777" w:rsidR="00121374" w:rsidRDefault="00581CA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3.</w:t>
            </w:r>
          </w:p>
        </w:tc>
        <w:tc>
          <w:tcPr>
            <w:tcW w:w="9255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0426F" w14:textId="77777777" w:rsidR="00121374" w:rsidRDefault="00581CA4">
            <w:pPr>
              <w:pStyle w:val="NormalWeb"/>
              <w:widowControl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rFonts w:eastAsia="Malgun Gothic"/>
                <w:b w:val="0"/>
                <w:color w:val="333333"/>
                <w:sz w:val="20"/>
                <w:szCs w:val="20"/>
                <w:shd w:val="clear" w:color="auto" w:fill="FFFFFF"/>
                <w:lang w:val="es-CR"/>
              </w:rPr>
              <w:t xml:space="preserve">Universidad de Costa Rica, Oficina de Suministros, Unidad de Adquisiciones. Del Fresh Market 100 Norte, 100 Oeste y 200 Norte. Sabanilla, Montes de Oca. San José, Costa Rica. Apartado </w:t>
            </w:r>
            <w:r>
              <w:rPr>
                <w:rFonts w:eastAsia="Malgun Gothic"/>
                <w:b w:val="0"/>
                <w:color w:val="333333"/>
                <w:sz w:val="20"/>
                <w:szCs w:val="20"/>
                <w:shd w:val="clear" w:color="auto" w:fill="FFFFFF"/>
                <w:lang w:val="es-CR"/>
              </w:rPr>
              <w:t>Postal 11502-2060.</w:t>
            </w:r>
          </w:p>
        </w:tc>
      </w:tr>
      <w:tr w:rsidR="00121374" w14:paraId="5B890563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D49BB" w14:textId="77777777" w:rsidR="00121374" w:rsidRDefault="00581CA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4.</w:t>
            </w:r>
          </w:p>
        </w:tc>
        <w:tc>
          <w:tcPr>
            <w:tcW w:w="9255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594F" w14:textId="77777777" w:rsidR="00121374" w:rsidRDefault="00581CA4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Debe indicarse el </w:t>
            </w:r>
            <w:r>
              <w:rPr>
                <w:rFonts w:ascii="Arial" w:hAnsi="Arial" w:cs="Arial"/>
                <w:b/>
                <w:bCs/>
                <w:color w:val="0369A3"/>
                <w:u w:val="single"/>
              </w:rPr>
              <w:t>número de pro forma</w:t>
            </w:r>
            <w:r>
              <w:rPr>
                <w:rFonts w:ascii="Arial" w:hAnsi="Arial" w:cs="Arial"/>
                <w:color w:val="80000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o referencia.</w:t>
            </w:r>
          </w:p>
        </w:tc>
      </w:tr>
      <w:tr w:rsidR="00121374" w14:paraId="2E5386E4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09110" w14:textId="77777777" w:rsidR="00121374" w:rsidRDefault="00581CA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5.</w:t>
            </w:r>
          </w:p>
        </w:tc>
        <w:tc>
          <w:tcPr>
            <w:tcW w:w="9255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9F471" w14:textId="77777777" w:rsidR="00121374" w:rsidRDefault="00581CA4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Debe de indicarse el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369A3"/>
                <w:u w:val="single"/>
              </w:rPr>
              <w:t>tipo de moneda,</w:t>
            </w:r>
            <w:r>
              <w:rPr>
                <w:rFonts w:ascii="Arial" w:hAnsi="Arial"/>
                <w:sz w:val="20"/>
                <w:szCs w:val="20"/>
              </w:rPr>
              <w:t xml:space="preserve"> monto en números y letras.</w:t>
            </w:r>
          </w:p>
        </w:tc>
      </w:tr>
      <w:tr w:rsidR="00121374" w14:paraId="533D326A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AAB9F" w14:textId="77777777" w:rsidR="00121374" w:rsidRDefault="00581CA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6.</w:t>
            </w:r>
          </w:p>
        </w:tc>
        <w:tc>
          <w:tcPr>
            <w:tcW w:w="9255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6E7F2" w14:textId="77777777" w:rsidR="00121374" w:rsidRDefault="00581CA4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b/>
                <w:bCs/>
                <w:color w:val="0369A3"/>
                <w:u w:val="single"/>
              </w:rPr>
              <w:t>fecha</w:t>
            </w:r>
            <w:r>
              <w:rPr>
                <w:rFonts w:ascii="Arial" w:hAnsi="Arial"/>
                <w:sz w:val="20"/>
                <w:szCs w:val="20"/>
              </w:rPr>
              <w:t xml:space="preserve"> de la pro forma debe estar </w:t>
            </w:r>
            <w:r>
              <w:rPr>
                <w:rFonts w:ascii="Arial" w:hAnsi="Arial" w:cs="Arial"/>
                <w:b/>
                <w:bCs/>
                <w:color w:val="0369A3"/>
                <w:u w:val="single"/>
              </w:rPr>
              <w:t>actualizada</w:t>
            </w:r>
            <w:r>
              <w:rPr>
                <w:rFonts w:ascii="Arial" w:hAnsi="Arial"/>
                <w:sz w:val="20"/>
                <w:szCs w:val="20"/>
              </w:rPr>
              <w:t xml:space="preserve"> al momento de su envío a la Oficina de Suministros .</w:t>
            </w:r>
          </w:p>
        </w:tc>
      </w:tr>
      <w:tr w:rsidR="00121374" w14:paraId="004CCA27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3DDF4" w14:textId="77777777" w:rsidR="00121374" w:rsidRDefault="00581CA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7.</w:t>
            </w:r>
          </w:p>
        </w:tc>
        <w:tc>
          <w:tcPr>
            <w:tcW w:w="9255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6C47E" w14:textId="77777777" w:rsidR="00121374" w:rsidRDefault="00581CA4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Indicar la </w:t>
            </w:r>
            <w:r>
              <w:rPr>
                <w:rFonts w:ascii="Arial" w:hAnsi="Arial" w:cs="Arial"/>
                <w:b/>
                <w:bCs/>
                <w:color w:val="0369A3"/>
                <w:u w:val="single"/>
              </w:rPr>
              <w:t>vigencia</w:t>
            </w:r>
            <w:r>
              <w:rPr>
                <w:rFonts w:ascii="Arial" w:hAnsi="Arial"/>
                <w:sz w:val="20"/>
                <w:szCs w:val="20"/>
              </w:rPr>
              <w:t xml:space="preserve"> de la </w:t>
            </w:r>
            <w:r>
              <w:rPr>
                <w:rFonts w:ascii="Arial" w:hAnsi="Arial" w:cs="Arial"/>
                <w:b/>
                <w:bCs/>
                <w:color w:val="0369A3"/>
                <w:u w:val="single"/>
              </w:rPr>
              <w:t>pro forma</w:t>
            </w:r>
            <w:r>
              <w:rPr>
                <w:rFonts w:ascii="Arial" w:hAnsi="Arial"/>
                <w:color w:val="0369A3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al menos debe de tener 90 días hábiles.</w:t>
            </w:r>
          </w:p>
        </w:tc>
      </w:tr>
      <w:tr w:rsidR="00121374" w14:paraId="5C3AFAAB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3EC5F" w14:textId="77777777" w:rsidR="00121374" w:rsidRDefault="00581CA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8.</w:t>
            </w:r>
          </w:p>
        </w:tc>
        <w:tc>
          <w:tcPr>
            <w:tcW w:w="9255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FC6D0" w14:textId="77777777" w:rsidR="00121374" w:rsidRDefault="00581CA4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b/>
                <w:bCs/>
                <w:color w:val="0369A3"/>
                <w:u w:val="single"/>
              </w:rPr>
              <w:t>garantía</w:t>
            </w:r>
            <w:r>
              <w:rPr>
                <w:rFonts w:ascii="Arial" w:hAnsi="Arial"/>
                <w:sz w:val="20"/>
                <w:szCs w:val="20"/>
              </w:rPr>
              <w:t xml:space="preserve"> debe indicarse claramente:</w:t>
            </w:r>
          </w:p>
        </w:tc>
      </w:tr>
      <w:tr w:rsidR="00121374" w14:paraId="634BD847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F5B8B" w14:textId="77777777" w:rsidR="00121374" w:rsidRDefault="0012137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</w:p>
        </w:tc>
        <w:tc>
          <w:tcPr>
            <w:tcW w:w="9255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7D324" w14:textId="77777777" w:rsidR="00121374" w:rsidRDefault="00581CA4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Equipos y Repuestos, debe indicar a partir de cuando empieza su validez.</w:t>
            </w:r>
          </w:p>
        </w:tc>
      </w:tr>
    </w:tbl>
    <w:p w14:paraId="6FB51194" w14:textId="77777777" w:rsidR="00000000" w:rsidRDefault="00581CA4">
      <w:pPr>
        <w:rPr>
          <w:vanish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85"/>
        <w:gridCol w:w="863"/>
        <w:gridCol w:w="8102"/>
      </w:tblGrid>
      <w:tr w:rsidR="00121374" w14:paraId="3F565344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0494A" w14:textId="77777777" w:rsidR="00121374" w:rsidRDefault="00581CA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9.</w:t>
            </w:r>
          </w:p>
        </w:tc>
        <w:tc>
          <w:tcPr>
            <w:tcW w:w="925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84C5D" w14:textId="77777777" w:rsidR="00121374" w:rsidRDefault="00581CA4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Indicar la forma de pago. </w:t>
            </w:r>
            <w:r>
              <w:rPr>
                <w:rFonts w:ascii="Arial" w:hAnsi="Arial" w:cs="Arial"/>
                <w:b/>
                <w:bCs/>
                <w:color w:val="0369A3"/>
                <w:u w:val="single"/>
              </w:rPr>
              <w:t>El pago se realiza anticipado, por medio de transferencia bancaria.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Para ello debe de brindar la siguiente información bancaria del Proveedor:</w:t>
            </w:r>
          </w:p>
        </w:tc>
      </w:tr>
      <w:tr w:rsidR="00121374" w14:paraId="5BDB820D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53C7B" w14:textId="77777777" w:rsidR="00121374" w:rsidRDefault="0012137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E2049" w14:textId="77777777" w:rsidR="00121374" w:rsidRDefault="00121374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9760D" w14:textId="77777777" w:rsidR="00121374" w:rsidRDefault="00581CA4">
            <w:pPr>
              <w:pStyle w:val="TableContents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81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288EB" w14:textId="77777777" w:rsidR="00121374" w:rsidRDefault="00581CA4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 del Banco.</w:t>
            </w:r>
          </w:p>
        </w:tc>
      </w:tr>
      <w:tr w:rsidR="00121374" w14:paraId="0C65AAF6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90F08" w14:textId="77777777" w:rsidR="00121374" w:rsidRDefault="0012137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2655F" w14:textId="77777777" w:rsidR="00121374" w:rsidRDefault="00121374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7C196" w14:textId="77777777" w:rsidR="00121374" w:rsidRDefault="00581CA4">
            <w:pPr>
              <w:pStyle w:val="TableContents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9.2.</w:t>
            </w:r>
          </w:p>
        </w:tc>
        <w:tc>
          <w:tcPr>
            <w:tcW w:w="81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A4353" w14:textId="77777777" w:rsidR="00121374" w:rsidRDefault="00581CA4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Dirección del Banco.</w:t>
            </w:r>
          </w:p>
        </w:tc>
      </w:tr>
      <w:tr w:rsidR="00121374" w14:paraId="01742A96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C50BF" w14:textId="77777777" w:rsidR="00121374" w:rsidRDefault="0012137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27DC2" w14:textId="77777777" w:rsidR="00121374" w:rsidRDefault="00121374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F7B87" w14:textId="77777777" w:rsidR="00121374" w:rsidRDefault="00581CA4">
            <w:pPr>
              <w:pStyle w:val="TableContents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9.3.</w:t>
            </w:r>
          </w:p>
        </w:tc>
        <w:tc>
          <w:tcPr>
            <w:tcW w:w="81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D438" w14:textId="77777777" w:rsidR="00121374" w:rsidRDefault="00581CA4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Código SWIFT.</w:t>
            </w:r>
          </w:p>
        </w:tc>
      </w:tr>
      <w:tr w:rsidR="00121374" w14:paraId="53CAB442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25F7B" w14:textId="77777777" w:rsidR="00121374" w:rsidRDefault="0012137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5EB37" w14:textId="77777777" w:rsidR="00121374" w:rsidRDefault="00121374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D9A1C" w14:textId="77777777" w:rsidR="00121374" w:rsidRDefault="00581CA4">
            <w:pPr>
              <w:pStyle w:val="TableContents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9.4.</w:t>
            </w:r>
          </w:p>
        </w:tc>
        <w:tc>
          <w:tcPr>
            <w:tcW w:w="81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E0B0D" w14:textId="77777777" w:rsidR="00121374" w:rsidRDefault="00581CA4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Código CLABE.</w:t>
            </w:r>
          </w:p>
        </w:tc>
      </w:tr>
      <w:tr w:rsidR="00121374" w14:paraId="553CE16A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22D35" w14:textId="77777777" w:rsidR="00121374" w:rsidRDefault="0012137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0CF1" w14:textId="77777777" w:rsidR="00121374" w:rsidRDefault="00121374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6465A" w14:textId="77777777" w:rsidR="00121374" w:rsidRDefault="00581CA4">
            <w:pPr>
              <w:pStyle w:val="TableContents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9.5.</w:t>
            </w:r>
          </w:p>
        </w:tc>
        <w:tc>
          <w:tcPr>
            <w:tcW w:w="81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5CB81" w14:textId="77777777" w:rsidR="00121374" w:rsidRDefault="00581CA4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 de la Cuenta (opcional).</w:t>
            </w:r>
          </w:p>
        </w:tc>
      </w:tr>
      <w:tr w:rsidR="00121374" w14:paraId="682957FD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07946" w14:textId="77777777" w:rsidR="00121374" w:rsidRDefault="0012137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</w:p>
        </w:tc>
        <w:tc>
          <w:tcPr>
            <w:tcW w:w="2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93D21" w14:textId="77777777" w:rsidR="00121374" w:rsidRDefault="00121374">
            <w:pPr>
              <w:pStyle w:val="TableContents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B1EDC" w14:textId="77777777" w:rsidR="00121374" w:rsidRDefault="00581CA4">
            <w:pPr>
              <w:pStyle w:val="TableContents"/>
              <w:jc w:val="both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9.6.</w:t>
            </w:r>
          </w:p>
        </w:tc>
        <w:tc>
          <w:tcPr>
            <w:tcW w:w="81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BD222" w14:textId="77777777" w:rsidR="00121374" w:rsidRDefault="00581CA4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Cuenta.</w:t>
            </w:r>
          </w:p>
        </w:tc>
      </w:tr>
      <w:tr w:rsidR="00121374" w14:paraId="1986E802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165A5" w14:textId="77777777" w:rsidR="00121374" w:rsidRDefault="0012137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</w:p>
        </w:tc>
        <w:tc>
          <w:tcPr>
            <w:tcW w:w="925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53186" w14:textId="77777777" w:rsidR="00121374" w:rsidRDefault="00121374">
            <w:pPr>
              <w:pStyle w:val="TableContents"/>
              <w:jc w:val="both"/>
              <w:rPr>
                <w:rFonts w:ascii="Arial" w:hAnsi="Arial"/>
                <w:color w:val="8E03A3"/>
                <w:sz w:val="28"/>
                <w:szCs w:val="28"/>
              </w:rPr>
            </w:pPr>
          </w:p>
          <w:p w14:paraId="2289BF91" w14:textId="77777777" w:rsidR="00121374" w:rsidRDefault="00581CA4">
            <w:pPr>
              <w:pStyle w:val="TableContents"/>
              <w:jc w:val="both"/>
              <w:rPr>
                <w:rFonts w:ascii="Arial" w:hAnsi="Arial"/>
                <w:b/>
                <w:bCs/>
                <w:color w:val="0369A3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369A3"/>
                <w:sz w:val="28"/>
                <w:szCs w:val="28"/>
              </w:rPr>
              <w:t xml:space="preserve">Si la </w:t>
            </w:r>
            <w:r>
              <w:rPr>
                <w:rFonts w:ascii="Arial" w:hAnsi="Arial"/>
                <w:b/>
                <w:bCs/>
                <w:color w:val="0369A3"/>
                <w:sz w:val="28"/>
                <w:szCs w:val="28"/>
              </w:rPr>
              <w:t xml:space="preserve">Universidad debe cubrir el costo de alguna Comisión Bancaria Internacional, deberá estar </w:t>
            </w:r>
            <w:r>
              <w:rPr>
                <w:rFonts w:ascii="Arial" w:hAnsi="Arial"/>
                <w:b/>
                <w:bCs/>
                <w:i/>
                <w:iCs/>
                <w:color w:val="0369A3"/>
                <w:sz w:val="28"/>
                <w:szCs w:val="28"/>
                <w:u w:val="single"/>
              </w:rPr>
              <w:t>reflejado en la pro forma y ser totalizado.</w:t>
            </w:r>
            <w:r>
              <w:rPr>
                <w:rFonts w:ascii="Arial" w:hAnsi="Arial"/>
                <w:b/>
                <w:bCs/>
                <w:color w:val="0369A3"/>
                <w:sz w:val="28"/>
                <w:szCs w:val="28"/>
              </w:rPr>
              <w:t xml:space="preserve"> O  por el contrario deberá de indicarse en la pro forma que la empresa </w:t>
            </w:r>
            <w:r>
              <w:rPr>
                <w:rFonts w:ascii="Arial" w:hAnsi="Arial"/>
                <w:b/>
                <w:bCs/>
                <w:color w:val="0369A3"/>
                <w:sz w:val="28"/>
                <w:szCs w:val="28"/>
              </w:rPr>
              <w:lastRenderedPageBreak/>
              <w:t>cubre dicho costo.</w:t>
            </w:r>
          </w:p>
        </w:tc>
      </w:tr>
      <w:tr w:rsidR="00121374" w14:paraId="4E465734" w14:textId="77777777">
        <w:tblPrEx>
          <w:tblCellMar>
            <w:top w:w="0" w:type="dxa"/>
            <w:bottom w:w="0" w:type="dxa"/>
          </w:tblCellMar>
        </w:tblPrEx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F4F65" w14:textId="77777777" w:rsidR="00121374" w:rsidRDefault="00581CA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lastRenderedPageBreak/>
              <w:t>10.</w:t>
            </w:r>
          </w:p>
        </w:tc>
        <w:tc>
          <w:tcPr>
            <w:tcW w:w="925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5B826" w14:textId="77777777" w:rsidR="00121374" w:rsidRDefault="00581CA4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Lugar de entrega de la </w:t>
            </w:r>
            <w:r>
              <w:rPr>
                <w:rFonts w:ascii="Arial" w:hAnsi="Arial"/>
                <w:sz w:val="20"/>
                <w:szCs w:val="20"/>
              </w:rPr>
              <w:t xml:space="preserve">mercancía: </w:t>
            </w: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CPT Aduana Santamaría, Alajuela Costa Rica.</w:t>
            </w:r>
          </w:p>
        </w:tc>
      </w:tr>
    </w:tbl>
    <w:p w14:paraId="7B8C5814" w14:textId="77777777" w:rsidR="00000000" w:rsidRDefault="00581CA4">
      <w:pPr>
        <w:rPr>
          <w:vanish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9250"/>
      </w:tblGrid>
      <w:tr w:rsidR="00121374" w14:paraId="4CBA4406" w14:textId="77777777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3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BF093" w14:textId="77777777" w:rsidR="00121374" w:rsidRDefault="00581CA4">
            <w:pPr>
              <w:pStyle w:val="NormalWeb"/>
              <w:widowControl/>
              <w:spacing w:before="0" w:after="0"/>
              <w:jc w:val="both"/>
              <w:rPr>
                <w:rFonts w:eastAsia="Malgun Gothic"/>
                <w:bCs/>
                <w:color w:val="222222"/>
                <w:sz w:val="20"/>
                <w:szCs w:val="20"/>
                <w:lang/>
              </w:rPr>
            </w:pPr>
            <w:r>
              <w:rPr>
                <w:rFonts w:eastAsia="Malgun Gothic"/>
                <w:bCs/>
                <w:color w:val="222222"/>
                <w:sz w:val="20"/>
                <w:szCs w:val="20"/>
                <w:lang/>
              </w:rPr>
              <w:t>11.</w:t>
            </w:r>
          </w:p>
        </w:tc>
        <w:tc>
          <w:tcPr>
            <w:tcW w:w="92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9143E" w14:textId="77777777" w:rsidR="00121374" w:rsidRDefault="00581CA4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Debe de adjuntarse la carta explicando que no tienen representación en Costa Rica y que son los proveedores exclusivos de estos bienes.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  <w:t>(Dicho documento debe de estar vigente, firmado, en origina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  <w:t>l y ser legible).</w:t>
            </w:r>
          </w:p>
        </w:tc>
      </w:tr>
    </w:tbl>
    <w:p w14:paraId="20D0682F" w14:textId="77777777" w:rsidR="00121374" w:rsidRDefault="00121374">
      <w:pPr>
        <w:pStyle w:val="Standard"/>
        <w:rPr>
          <w:rFonts w:ascii="Arial" w:hAnsi="Arial"/>
        </w:rPr>
      </w:pPr>
    </w:p>
    <w:sectPr w:rsidR="00121374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284F" w14:textId="77777777" w:rsidR="00000000" w:rsidRDefault="00581CA4">
      <w:r>
        <w:separator/>
      </w:r>
    </w:p>
  </w:endnote>
  <w:endnote w:type="continuationSeparator" w:id="0">
    <w:p w14:paraId="614B5A55" w14:textId="77777777" w:rsidR="00000000" w:rsidRDefault="0058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DCBF" w14:textId="77777777" w:rsidR="0071521E" w:rsidRDefault="00581CA4">
    <w:pPr>
      <w:pStyle w:val="Piedepgina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89EB" w14:textId="77777777" w:rsidR="00000000" w:rsidRDefault="00581CA4">
      <w:r>
        <w:rPr>
          <w:color w:val="000000"/>
        </w:rPr>
        <w:ptab w:relativeTo="margin" w:alignment="center" w:leader="none"/>
      </w:r>
    </w:p>
  </w:footnote>
  <w:footnote w:type="continuationSeparator" w:id="0">
    <w:p w14:paraId="27E8E7BD" w14:textId="77777777" w:rsidR="00000000" w:rsidRDefault="00581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8027" w14:textId="77777777" w:rsidR="0071521E" w:rsidRDefault="00581CA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21745" wp14:editId="6CE37CFE">
              <wp:simplePos x="0" y="0"/>
              <wp:positionH relativeFrom="column">
                <wp:posOffset>3960</wp:posOffset>
              </wp:positionH>
              <wp:positionV relativeFrom="paragraph">
                <wp:posOffset>9024120</wp:posOffset>
              </wp:positionV>
              <wp:extent cx="612000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6E37918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10.55pt" to="482.2pt,7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Y+lQEAACsDAAAOAAAAZHJzL2Uyb0RvYy54bWysUstuIyEQvK+0/4C4r2fsQ7IaeZyDreQS&#10;JZY2+QDMgAcJaNRNPPbfp8GOs4/bKnNg6AdFVxXLu2Pw4mCQHMRezmetFCZqGFzc9/L15f7HTyko&#10;qzgoD9H08mRI3q2+f1tOqTMLGMEPBgWDROqm1Msx59Q1DenRBEUzSCZy0QIGlTnEfTOgmhg9+GbR&#10;tjfNBDgkBG2IOLs5F+Wq4ltrdH62lkwWvpc8W64r1nVX1ma1VN0eVRqdvoyh/mOKoFzkS69QG5WV&#10;eEP3D1RwGoHA5pmG0IC1TpvKgdnM27/Y/BpVMpULi0PpKhN9Hax+OmxRuIG9kyKqwBat2SidAQWW&#10;n5gXjaZEHbeu4xYvEaUtFsJHi6H8mYo4Vl1PV13NMQvNyZs5W9Wy/Pqj1nweTEj5wUAQZdNL72Kh&#10;rDp1eKTMl3HrR0tJR7h33lfbfBQTz724ZehSIvBuKNUa4H639igOqjhfv0KE0f5oK9AbReO5r5Yu&#10;bT5yd+F9Zlp2OxhOVYCaZ0cq3uX1FMt/j+vpzze+egcAAP//AwBQSwMEFAAGAAgAAAAhAIkbDXje&#10;AAAACgEAAA8AAABkcnMvZG93bnJldi54bWxMj8FOwzAQRO9I/IO1SNyokygKIY1TIVBVgbi0Rep1&#10;myxxILbT2G3D37McKjjuzGj2TbmYTC9ONPrOWQXxLAJBtnZNZ1sF79vlXQ7CB7QN9s6Sgm/ysKiu&#10;r0osGne2azptQiu4xPoCFegQhkJKX2sy6GduIMvehxsNBj7HVjYjnrnc9DKJokwa7Cx/0DjQk6b6&#10;a3M0CvB5tQ67PHm971702+d2eVjp/KDU7c30OAcRaAp/YfjFZ3SomGnvjrbxoleQcY7VNIljEOw/&#10;ZGkKYn+RZFXK/xOqHwAAAP//AwBQSwECLQAUAAYACAAAACEAtoM4kv4AAADhAQAAEwAAAAAAAAAA&#10;AAAAAAAAAAAAW0NvbnRlbnRfVHlwZXNdLnhtbFBLAQItABQABgAIAAAAIQA4/SH/1gAAAJQBAAAL&#10;AAAAAAAAAAAAAAAAAC8BAABfcmVscy8ucmVsc1BLAQItABQABgAIAAAAIQCcuSY+lQEAACsDAAAO&#10;AAAAAAAAAAAAAAAAAC4CAABkcnMvZTJvRG9jLnhtbFBLAQItABQABgAIAAAAIQCJGw143gAAAAoB&#10;AAAPAAAAAAAAAAAAAAAAAO8DAABkcnMvZG93bnJldi54bWxQSwUGAAAAAAQABADzAAAA+gQ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4465"/>
    <w:multiLevelType w:val="multilevel"/>
    <w:tmpl w:val="5840F612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7082"/>
    <w:multiLevelType w:val="multilevel"/>
    <w:tmpl w:val="FA80AEE0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53897"/>
    <w:multiLevelType w:val="multilevel"/>
    <w:tmpl w:val="64DA7A92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1374"/>
    <w:rsid w:val="00121374"/>
    <w:rsid w:val="0058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5DDE"/>
  <w15:docId w15:val="{E4F747E2-1690-483D-9B54-37F5C569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Standard"/>
    <w:pPr>
      <w:spacing w:after="200"/>
      <w:ind w:left="720"/>
    </w:pPr>
  </w:style>
  <w:style w:type="paragraph" w:styleId="NormalWeb">
    <w:name w:val="Normal (Web)"/>
    <w:basedOn w:val="Standard"/>
    <w:pPr>
      <w:spacing w:before="280" w:after="280"/>
    </w:pPr>
    <w:rPr>
      <w:rFonts w:ascii="Arial" w:eastAsia="Arial" w:hAnsi="Arial" w:cs="Arial"/>
      <w:b/>
      <w:lang w:eastAsia="es-CR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hps">
    <w:name w:val="hps"/>
    <w:basedOn w:val="Fuentedeprrafopredeter"/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eastAsia="Arial" w:hAnsi="Arial" w:cs="Arial"/>
      <w:b/>
      <w:sz w:val="16"/>
      <w:szCs w:val="16"/>
    </w:rPr>
  </w:style>
  <w:style w:type="numbering" w:customStyle="1" w:styleId="WWNum27">
    <w:name w:val="WWNum27"/>
    <w:basedOn w:val="Sinlista"/>
    <w:pPr>
      <w:numPr>
        <w:numId w:val="1"/>
      </w:numPr>
    </w:pPr>
  </w:style>
  <w:style w:type="numbering" w:customStyle="1" w:styleId="WWNum37">
    <w:name w:val="WWNum37"/>
    <w:basedOn w:val="Sinlista"/>
    <w:pPr>
      <w:numPr>
        <w:numId w:val="2"/>
      </w:numPr>
    </w:pPr>
  </w:style>
  <w:style w:type="numbering" w:customStyle="1" w:styleId="WW8Num7">
    <w:name w:val="WW8Num7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Gonzalez Sancho</dc:creator>
  <cp:lastModifiedBy>Oscar Gonzalez Sancho</cp:lastModifiedBy>
  <cp:revision>2</cp:revision>
  <cp:lastPrinted>2018-07-27T13:09:00Z</cp:lastPrinted>
  <dcterms:created xsi:type="dcterms:W3CDTF">2021-10-07T21:59:00Z</dcterms:created>
  <dcterms:modified xsi:type="dcterms:W3CDTF">2021-10-07T21:59:00Z</dcterms:modified>
</cp:coreProperties>
</file>